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CIRCULATING HEAT SHOCK PROTEIN 70 AND ANTI-HEAT SHOCK PROTEIN 70 ANTIBODIES IN ATRIAL FIBRILLATION </w:t>
      </w:r>
    </w:p>
    <w:p w:rsidR="0036378F" w:rsidRDefault="00B921ED">
      <w:pPr>
        <w:widowControl w:val="0"/>
        <w:autoSpaceDE w:val="0"/>
        <w:autoSpaceDN w:val="0"/>
        <w:adjustRightInd w:val="0"/>
      </w:pPr>
      <w:r>
        <w:t>J</w:t>
      </w:r>
      <w:r w:rsidR="0036378F">
        <w:t>.</w:t>
      </w:r>
      <w:r>
        <w:t xml:space="preserve"> </w:t>
      </w:r>
      <w:proofErr w:type="spellStart"/>
      <w:r>
        <w:t>Kornej</w:t>
      </w:r>
      <w:proofErr w:type="spellEnd"/>
      <w:r>
        <w:t>, J</w:t>
      </w:r>
      <w:r w:rsidR="0036378F">
        <w:t>.</w:t>
      </w:r>
      <w:r>
        <w:t xml:space="preserve"> </w:t>
      </w:r>
      <w:proofErr w:type="spellStart"/>
      <w:r>
        <w:t>Kosiuk</w:t>
      </w:r>
      <w:proofErr w:type="spellEnd"/>
      <w:r>
        <w:t>, C</w:t>
      </w:r>
      <w:r w:rsidR="0036378F">
        <w:t>.</w:t>
      </w:r>
      <w:r>
        <w:t xml:space="preserve"> Reinhardt, A</w:t>
      </w:r>
      <w:r w:rsidR="0036378F">
        <w:t>.</w:t>
      </w:r>
      <w:r>
        <w:t xml:space="preserve"> </w:t>
      </w:r>
      <w:proofErr w:type="spellStart"/>
      <w:r>
        <w:t>Arya</w:t>
      </w:r>
      <w:proofErr w:type="spellEnd"/>
      <w:r>
        <w:t>, H</w:t>
      </w:r>
      <w:r w:rsidR="0036378F">
        <w:t>.</w:t>
      </w:r>
      <w:r>
        <w:t xml:space="preserve"> </w:t>
      </w:r>
      <w:proofErr w:type="spellStart"/>
      <w:r>
        <w:t>Hindricks</w:t>
      </w:r>
      <w:proofErr w:type="spellEnd"/>
      <w:r>
        <w:t>, V</w:t>
      </w:r>
      <w:r w:rsidR="0036378F">
        <w:t>.</w:t>
      </w:r>
      <w:r>
        <w:t xml:space="preserve"> Adams, D</w:t>
      </w:r>
      <w:r w:rsidR="0036378F">
        <w:t>.</w:t>
      </w:r>
      <w:r>
        <w:t xml:space="preserve"> </w:t>
      </w:r>
      <w:proofErr w:type="spellStart"/>
      <w:r>
        <w:t>Husser</w:t>
      </w:r>
      <w:proofErr w:type="spellEnd"/>
      <w:r>
        <w:t xml:space="preserve">, </w:t>
      </w:r>
    </w:p>
    <w:p w:rsidR="00B921ED" w:rsidRPr="0036378F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36378F">
        <w:rPr>
          <w:b/>
          <w:bCs/>
          <w:u w:val="single"/>
        </w:rPr>
        <w:t>A</w:t>
      </w:r>
      <w:r w:rsidR="00F42D35">
        <w:rPr>
          <w:b/>
          <w:bCs/>
          <w:u w:val="single"/>
        </w:rPr>
        <w:t>.</w:t>
      </w:r>
      <w:r w:rsidRPr="0036378F">
        <w:rPr>
          <w:b/>
          <w:bCs/>
          <w:u w:val="single"/>
        </w:rPr>
        <w:t xml:space="preserve"> </w:t>
      </w:r>
      <w:proofErr w:type="spellStart"/>
      <w:r w:rsidRPr="0036378F">
        <w:rPr>
          <w:b/>
          <w:bCs/>
          <w:u w:val="single"/>
        </w:rPr>
        <w:t>Bollmann</w:t>
      </w:r>
      <w:proofErr w:type="spellEnd"/>
      <w:r w:rsidRPr="0036378F">
        <w:rPr>
          <w:b/>
          <w:bCs/>
          <w:u w:val="single"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Heart Center Leipzig, Germany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B35AF" w:rsidRDefault="00AB35AF" w:rsidP="00AB35AF">
      <w:pPr>
        <w:jc w:val="both"/>
        <w:rPr>
          <w:lang w:val="en-GB"/>
        </w:rPr>
      </w:pPr>
      <w:r w:rsidRPr="00AB35AF">
        <w:rPr>
          <w:lang w:val="en-GB"/>
        </w:rPr>
        <w:t>Background:</w:t>
      </w:r>
      <w:r>
        <w:rPr>
          <w:lang w:val="en-GB"/>
        </w:rPr>
        <w:t xml:space="preserve"> Heat shock proteins (HSP) and anti-HSP antibodies have been associated with atrial fibrillation (AF) pathogenesis, although their mechanisms are not fully understood and their response to catheter ablation and association with rhythm outcome are unknown.</w:t>
      </w:r>
    </w:p>
    <w:p w:rsidR="00AB35AF" w:rsidRDefault="00AB35AF" w:rsidP="00AB35AF">
      <w:pPr>
        <w:jc w:val="both"/>
        <w:rPr>
          <w:lang w:val="en-GB"/>
        </w:rPr>
      </w:pPr>
      <w:r w:rsidRPr="00AB35AF">
        <w:rPr>
          <w:lang w:val="en-GB"/>
        </w:rPr>
        <w:t>Methods: We</w:t>
      </w:r>
      <w:r>
        <w:rPr>
          <w:lang w:val="en-GB"/>
        </w:rPr>
        <w:t xml:space="preserve"> studied 67 patients with AF (59±11 years, 66 % male, 66 % lone AF) undergoing catheter ablation. Circulating HSP70 and anti-HSP70 antibody levels were quantified using commercially available assays before and 6 months after catheter ablation. Serial 7-day </w:t>
      </w:r>
      <w:proofErr w:type="spellStart"/>
      <w:r>
        <w:rPr>
          <w:lang w:val="en-GB"/>
        </w:rPr>
        <w:t>Holter</w:t>
      </w:r>
      <w:proofErr w:type="spellEnd"/>
      <w:r>
        <w:rPr>
          <w:lang w:val="en-GB"/>
        </w:rPr>
        <w:t xml:space="preserve"> ECGs were used to detect AF recurrences. </w:t>
      </w:r>
    </w:p>
    <w:p w:rsidR="00AB35AF" w:rsidRDefault="00AB35AF" w:rsidP="00AB35AF">
      <w:pPr>
        <w:jc w:val="both"/>
        <w:rPr>
          <w:lang w:val="en-GB"/>
        </w:rPr>
      </w:pPr>
      <w:r w:rsidRPr="00AB35AF">
        <w:rPr>
          <w:lang w:val="en-GB"/>
        </w:rPr>
        <w:t>Results:</w:t>
      </w:r>
      <w:r>
        <w:rPr>
          <w:lang w:val="en-GB"/>
        </w:rPr>
        <w:t xml:space="preserve"> At baseline, HSP70 was detectable in 14 patients (21 %), but there was no correlation between clinical or echocardiographic variables and the presence or the level of HSP70. In contrast, patients with paroxysmal AF (n=39) showed lower anti-HSP70 antibodies (median 43, IQR 28 – 62 µg/ml) than patients with persistent AF (n=28; 53, 41 – 85 µg/ml, p=.035). Using multivariable regression analysis, AF type was the only variable associated with anti-HSP70 antibodies (Beta=.342, p=.008). At 6 months, HSP70 was present in 27 patients (41 %, p&lt;.001 vs. baseline) with an overall increase (median 0, IQR 0 – 0 vs. 0, 0 – 0.09 </w:t>
      </w:r>
      <w:proofErr w:type="spellStart"/>
      <w:r>
        <w:rPr>
          <w:lang w:val="en-GB"/>
        </w:rPr>
        <w:t>ng</w:t>
      </w:r>
      <w:proofErr w:type="spellEnd"/>
      <w:r>
        <w:rPr>
          <w:lang w:val="en-GB"/>
        </w:rPr>
        <w:t xml:space="preserve">/ml, p=.029). Similarly, there was an increase of anti-HSP70 antibodies (48, 36 – 72 vs. 57, 43 – 87 µg/ml, p&lt;.001). AF recurrence rates were higher in patients with HSP70 increase ≥0.025 </w:t>
      </w:r>
      <w:proofErr w:type="spellStart"/>
      <w:r>
        <w:rPr>
          <w:lang w:val="en-GB"/>
        </w:rPr>
        <w:t>ng</w:t>
      </w:r>
      <w:proofErr w:type="spellEnd"/>
      <w:r>
        <w:rPr>
          <w:lang w:val="en-GB"/>
        </w:rPr>
        <w:t xml:space="preserve">/ml (32 vs. 11 %, p=.038) or anti-HSP70 increase ≥2.5 µg/ml (26 vs. 4 %, p=.033). </w:t>
      </w:r>
    </w:p>
    <w:p w:rsidR="00AB35AF" w:rsidRDefault="00AB35AF" w:rsidP="00AB35AF">
      <w:pPr>
        <w:jc w:val="both"/>
        <w:rPr>
          <w:lang w:val="en-GB"/>
        </w:rPr>
      </w:pPr>
      <w:bookmarkStart w:id="0" w:name="_GoBack"/>
      <w:r w:rsidRPr="00AB35AF">
        <w:rPr>
          <w:lang w:val="en-GB"/>
        </w:rPr>
        <w:t>Conclusion:</w:t>
      </w:r>
      <w:r>
        <w:rPr>
          <w:lang w:val="en-GB"/>
        </w:rPr>
        <w:t xml:space="preserve"> </w:t>
      </w:r>
      <w:bookmarkEnd w:id="0"/>
      <w:r>
        <w:rPr>
          <w:lang w:val="en-GB"/>
        </w:rPr>
        <w:t>HSP70 and anti-HSP70 antibodies may be involved in the progression of AF and AF recurrence after catheter ablation.</w:t>
      </w:r>
    </w:p>
    <w:p w:rsidR="00AB35AF" w:rsidRPr="00AB35AF" w:rsidRDefault="00AB35AF" w:rsidP="00AB35AF">
      <w:pPr>
        <w:widowControl w:val="0"/>
        <w:autoSpaceDE w:val="0"/>
        <w:autoSpaceDN w:val="0"/>
        <w:adjustRightInd w:val="0"/>
        <w:rPr>
          <w:lang w:val="en-GB"/>
        </w:rPr>
      </w:pPr>
    </w:p>
    <w:sectPr w:rsidR="00AB35AF" w:rsidRPr="00AB35AF" w:rsidSect="0036378F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8F" w:rsidRDefault="0036378F" w:rsidP="0036378F">
      <w:r>
        <w:separator/>
      </w:r>
    </w:p>
  </w:endnote>
  <w:endnote w:type="continuationSeparator" w:id="0">
    <w:p w:rsidR="0036378F" w:rsidRDefault="0036378F" w:rsidP="003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8F" w:rsidRDefault="0036378F" w:rsidP="0036378F">
      <w:r>
        <w:separator/>
      </w:r>
    </w:p>
  </w:footnote>
  <w:footnote w:type="continuationSeparator" w:id="0">
    <w:p w:rsidR="0036378F" w:rsidRDefault="0036378F" w:rsidP="0036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8F" w:rsidRDefault="0036378F" w:rsidP="0036378F">
    <w:pPr>
      <w:pStyle w:val="Header"/>
    </w:pPr>
    <w:proofErr w:type="gramStart"/>
    <w:r>
      <w:t>1242  Poster</w:t>
    </w:r>
    <w:proofErr w:type="gramEnd"/>
    <w:r>
      <w:t xml:space="preserve">   Cat: 47</w:t>
    </w:r>
  </w:p>
  <w:p w:rsidR="0036378F" w:rsidRDefault="00363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ED"/>
    <w:rsid w:val="0036378F"/>
    <w:rsid w:val="00447B2F"/>
    <w:rsid w:val="00525C7C"/>
    <w:rsid w:val="00AB35AF"/>
    <w:rsid w:val="00B440DA"/>
    <w:rsid w:val="00B921ED"/>
    <w:rsid w:val="00F4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7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37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7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37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3560DF8B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6</cp:revision>
  <dcterms:created xsi:type="dcterms:W3CDTF">2012-03-11T14:13:00Z</dcterms:created>
  <dcterms:modified xsi:type="dcterms:W3CDTF">2012-07-10T12:42:00Z</dcterms:modified>
</cp:coreProperties>
</file>